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E3A7" w14:textId="26141383" w:rsidR="00257C20" w:rsidRDefault="00257C20" w:rsidP="00257C20">
      <w:pPr>
        <w:pStyle w:val="NormalWeb"/>
      </w:pPr>
      <w:r>
        <w:rPr>
          <w:rStyle w:val="Strong"/>
          <w:rFonts w:eastAsiaTheme="majorEastAsia"/>
        </w:rPr>
        <w:t>Category: Elementary Principal </w:t>
      </w:r>
    </w:p>
    <w:p w14:paraId="76FF534F" w14:textId="20EAB8FB" w:rsidR="00257C20" w:rsidRDefault="00257C20" w:rsidP="00257C20">
      <w:pPr>
        <w:pStyle w:val="NormalWeb"/>
      </w:pPr>
      <w:r>
        <w:rPr>
          <w:rStyle w:val="Strong"/>
          <w:rFonts w:eastAsiaTheme="majorEastAsia"/>
        </w:rPr>
        <w:t>Reports to: Superintendent</w:t>
      </w:r>
      <w:r>
        <w:br/>
      </w:r>
      <w:r>
        <w:rPr>
          <w:rStyle w:val="Strong"/>
          <w:rFonts w:eastAsiaTheme="majorEastAsia"/>
        </w:rPr>
        <w:t>Evaluation:  Annually by Superintendent</w:t>
      </w:r>
      <w:r>
        <w:br/>
      </w:r>
      <w:r>
        <w:rPr>
          <w:rStyle w:val="Strong"/>
          <w:rFonts w:eastAsiaTheme="majorEastAsia"/>
        </w:rPr>
        <w:t>Location: Sandrock Elementary</w:t>
      </w:r>
      <w:r>
        <w:br/>
      </w:r>
      <w:r>
        <w:rPr>
          <w:rStyle w:val="Strong"/>
          <w:rFonts w:eastAsiaTheme="majorEastAsia"/>
        </w:rPr>
        <w:t xml:space="preserve">Date of Availability:  </w:t>
      </w:r>
      <w:r>
        <w:rPr>
          <w:rStyle w:val="Strong"/>
          <w:rFonts w:eastAsiaTheme="majorEastAsia"/>
        </w:rPr>
        <w:t>07/01/2026</w:t>
      </w:r>
      <w:r>
        <w:br/>
      </w:r>
      <w:r>
        <w:rPr>
          <w:rStyle w:val="Strong"/>
          <w:rFonts w:eastAsiaTheme="majorEastAsia"/>
        </w:rPr>
        <w:t>Date Closing: Open Until Filled</w:t>
      </w:r>
      <w:r>
        <w:br/>
      </w:r>
      <w:r>
        <w:br/>
      </w:r>
      <w:r>
        <w:rPr>
          <w:rStyle w:val="Strong"/>
          <w:rFonts w:eastAsiaTheme="majorEastAsia"/>
        </w:rPr>
        <w:t>Elementary Principal 202</w:t>
      </w:r>
      <w:r>
        <w:rPr>
          <w:rStyle w:val="Strong"/>
          <w:rFonts w:eastAsiaTheme="majorEastAsia"/>
        </w:rPr>
        <w:t>6</w:t>
      </w:r>
      <w:r>
        <w:rPr>
          <w:rStyle w:val="Strong"/>
          <w:rFonts w:eastAsiaTheme="majorEastAsia"/>
        </w:rPr>
        <w:t>-202</w:t>
      </w:r>
      <w:r>
        <w:rPr>
          <w:rStyle w:val="Strong"/>
          <w:rFonts w:eastAsiaTheme="majorEastAsia"/>
        </w:rPr>
        <w:t>7</w:t>
      </w:r>
      <w:r>
        <w:rPr>
          <w:rStyle w:val="Strong"/>
          <w:rFonts w:eastAsiaTheme="majorEastAsia"/>
        </w:rPr>
        <w:t xml:space="preserve"> School Year </w:t>
      </w:r>
      <w:r>
        <w:br/>
      </w:r>
      <w:r>
        <w:br/>
      </w:r>
      <w:r>
        <w:rPr>
          <w:rStyle w:val="Strong"/>
          <w:rFonts w:eastAsiaTheme="majorEastAsia"/>
        </w:rPr>
        <w:t xml:space="preserve">*Salary:  </w:t>
      </w:r>
      <w:r>
        <w:rPr>
          <w:rStyle w:val="Strong"/>
          <w:rFonts w:eastAsiaTheme="majorEastAsia"/>
        </w:rPr>
        <w:t xml:space="preserve">Step 1 salary is </w:t>
      </w:r>
      <w:r>
        <w:rPr>
          <w:rStyle w:val="Strong"/>
          <w:rFonts w:eastAsiaTheme="majorEastAsia"/>
        </w:rPr>
        <w:t xml:space="preserve">$94,511 </w:t>
      </w:r>
      <w:r>
        <w:rPr>
          <w:rStyle w:val="Strong"/>
          <w:rFonts w:eastAsiaTheme="majorEastAsia"/>
        </w:rPr>
        <w:t xml:space="preserve">(based </w:t>
      </w:r>
      <w:r>
        <w:rPr>
          <w:rStyle w:val="Strong"/>
          <w:rFonts w:eastAsiaTheme="majorEastAsia"/>
        </w:rPr>
        <w:t>upon experience</w:t>
      </w:r>
      <w:r>
        <w:rPr>
          <w:rStyle w:val="Strong"/>
          <w:rFonts w:eastAsiaTheme="majorEastAsia"/>
        </w:rPr>
        <w:t>)</w:t>
      </w:r>
    </w:p>
    <w:p w14:paraId="3C2BEF24" w14:textId="3DB4B1B3" w:rsidR="00257C20" w:rsidRDefault="00257C20" w:rsidP="00257C20">
      <w:pPr>
        <w:pStyle w:val="NormalWeb"/>
      </w:pPr>
      <w:r>
        <w:rPr>
          <w:rStyle w:val="Strong"/>
          <w:rFonts w:eastAsiaTheme="majorEastAsia"/>
        </w:rPr>
        <w:t>Moffat County School District is seeking an</w:t>
      </w:r>
      <w:r>
        <w:rPr>
          <w:rStyle w:val="Strong"/>
          <w:rFonts w:eastAsiaTheme="majorEastAsia"/>
        </w:rPr>
        <w:t xml:space="preserve"> experienced</w:t>
      </w:r>
      <w:r>
        <w:rPr>
          <w:rStyle w:val="Strong"/>
          <w:rFonts w:eastAsiaTheme="majorEastAsia"/>
        </w:rPr>
        <w:t xml:space="preserve"> Elementary Principal for Sandrock Elementary school in Moffat County.  Sandrock Elementary is one of four elementary schools in the district, houses an average of 280 students with an average of 42 staff members in the building. </w:t>
      </w:r>
    </w:p>
    <w:p w14:paraId="7110F12A" w14:textId="0475E0B8" w:rsidR="00257C20" w:rsidRDefault="00257C20" w:rsidP="00257C20">
      <w:pPr>
        <w:pStyle w:val="NormalWeb"/>
      </w:pPr>
      <w:r>
        <w:t> </w:t>
      </w:r>
      <w:r>
        <w:rPr>
          <w:rStyle w:val="Strong"/>
          <w:rFonts w:eastAsiaTheme="majorEastAsia"/>
        </w:rPr>
        <w:t>As the Principal and instructional leader</w:t>
      </w:r>
      <w:r>
        <w:rPr>
          <w:rStyle w:val="Strong"/>
          <w:rFonts w:eastAsiaTheme="majorEastAsia"/>
        </w:rPr>
        <w:t>,</w:t>
      </w:r>
      <w:r>
        <w:rPr>
          <w:rStyle w:val="Strong"/>
          <w:rFonts w:eastAsiaTheme="majorEastAsia"/>
        </w:rPr>
        <w:t xml:space="preserve"> this person will work in a supportive </w:t>
      </w:r>
      <w:r>
        <w:rPr>
          <w:rStyle w:val="Strong"/>
          <w:rFonts w:eastAsiaTheme="majorEastAsia"/>
        </w:rPr>
        <w:t>and collaborative approach</w:t>
      </w:r>
      <w:r>
        <w:rPr>
          <w:rStyle w:val="Strong"/>
          <w:rFonts w:eastAsiaTheme="majorEastAsia"/>
        </w:rPr>
        <w:t xml:space="preserve"> with teachers and support staff to increase student achievement in a safe, </w:t>
      </w:r>
      <w:r>
        <w:rPr>
          <w:rStyle w:val="Strong"/>
          <w:rFonts w:eastAsiaTheme="majorEastAsia"/>
        </w:rPr>
        <w:t>collaborative,</w:t>
      </w:r>
      <w:r>
        <w:rPr>
          <w:rStyle w:val="Strong"/>
          <w:rFonts w:eastAsiaTheme="majorEastAsia"/>
        </w:rPr>
        <w:t xml:space="preserve"> and effective educational environment while following the Strategic Plan and guidelines set by the Moffat County School District Board of Education. Along with student achievement the principal will support</w:t>
      </w:r>
      <w:r>
        <w:rPr>
          <w:rStyle w:val="Strong"/>
          <w:rFonts w:eastAsiaTheme="majorEastAsia"/>
        </w:rPr>
        <w:t xml:space="preserve"> and lead</w:t>
      </w:r>
      <w:r>
        <w:rPr>
          <w:rStyle w:val="Strong"/>
          <w:rFonts w:eastAsiaTheme="majorEastAsia"/>
        </w:rPr>
        <w:t xml:space="preserve"> professional staff development, </w:t>
      </w:r>
      <w:proofErr w:type="gramStart"/>
      <w:r>
        <w:rPr>
          <w:rStyle w:val="Strong"/>
          <w:rFonts w:eastAsiaTheme="majorEastAsia"/>
        </w:rPr>
        <w:t>develop</w:t>
      </w:r>
      <w:proofErr w:type="gramEnd"/>
      <w:r>
        <w:rPr>
          <w:rStyle w:val="Strong"/>
          <w:rFonts w:eastAsiaTheme="majorEastAsia"/>
        </w:rPr>
        <w:t xml:space="preserve"> </w:t>
      </w:r>
      <w:proofErr w:type="spellStart"/>
      <w:r>
        <w:rPr>
          <w:rStyle w:val="Strong"/>
          <w:rFonts w:eastAsiaTheme="majorEastAsia"/>
        </w:rPr>
        <w:t xml:space="preserve">and </w:t>
      </w:r>
      <w:r>
        <w:rPr>
          <w:rStyle w:val="Strong"/>
          <w:rFonts w:eastAsiaTheme="majorEastAsia"/>
        </w:rPr>
        <w:t>susta</w:t>
      </w:r>
      <w:proofErr w:type="spellEnd"/>
      <w:r>
        <w:rPr>
          <w:rStyle w:val="Strong"/>
          <w:rFonts w:eastAsiaTheme="majorEastAsia"/>
        </w:rPr>
        <w:t xml:space="preserve">in a positive school culture, and </w:t>
      </w:r>
      <w:r>
        <w:rPr>
          <w:rStyle w:val="Strong"/>
          <w:rFonts w:eastAsiaTheme="majorEastAsia"/>
        </w:rPr>
        <w:t>foster</w:t>
      </w:r>
      <w:r>
        <w:rPr>
          <w:rStyle w:val="Strong"/>
          <w:rFonts w:eastAsiaTheme="majorEastAsia"/>
        </w:rPr>
        <w:t xml:space="preserve"> positive and productive relations with parents and the community. </w:t>
      </w:r>
    </w:p>
    <w:p w14:paraId="3200CD99" w14:textId="77777777" w:rsidR="00257C20" w:rsidRDefault="00257C20" w:rsidP="00257C20">
      <w:pPr>
        <w:pStyle w:val="NormalWeb"/>
      </w:pPr>
      <w:r>
        <w:rPr>
          <w:rStyle w:val="Strong"/>
          <w:rFonts w:eastAsiaTheme="majorEastAsia"/>
        </w:rPr>
        <w:t>Required Qualifications:</w:t>
      </w:r>
    </w:p>
    <w:p w14:paraId="1075A561" w14:textId="207AB2ED" w:rsidR="00257C20" w:rsidRDefault="00257C20" w:rsidP="00257C20">
      <w:pPr>
        <w:pStyle w:val="ck-list-marker-bold"/>
        <w:numPr>
          <w:ilvl w:val="0"/>
          <w:numId w:val="1"/>
        </w:numPr>
      </w:pPr>
      <w:r>
        <w:rPr>
          <w:rStyle w:val="Strong"/>
          <w:rFonts w:eastAsiaTheme="majorEastAsia"/>
        </w:rPr>
        <w:t>Currently hold a valid Colorado Principal License or be eligible to obtain a valid Colorado Principal License prior to beginning of employment contract</w:t>
      </w:r>
      <w:r>
        <w:rPr>
          <w:rStyle w:val="Strong"/>
          <w:rFonts w:eastAsiaTheme="majorEastAsia"/>
        </w:rPr>
        <w:t>.</w:t>
      </w:r>
      <w:r>
        <w:t> </w:t>
      </w:r>
    </w:p>
    <w:p w14:paraId="0C563882" w14:textId="78F3343E" w:rsidR="00257C20" w:rsidRDefault="00257C20" w:rsidP="00257C20">
      <w:pPr>
        <w:pStyle w:val="NormalWeb"/>
      </w:pPr>
      <w:r>
        <w:rPr>
          <w:rStyle w:val="Strong"/>
          <w:rFonts w:eastAsiaTheme="majorEastAsia"/>
        </w:rPr>
        <w:t xml:space="preserve">The successful candidate must demonstrate a strong commitment to academic excellence and </w:t>
      </w:r>
      <w:r>
        <w:rPr>
          <w:rStyle w:val="Strong"/>
          <w:rFonts w:eastAsiaTheme="majorEastAsia"/>
        </w:rPr>
        <w:t xml:space="preserve">the </w:t>
      </w:r>
      <w:r>
        <w:rPr>
          <w:rStyle w:val="Strong"/>
          <w:rFonts w:eastAsiaTheme="majorEastAsia"/>
        </w:rPr>
        <w:t>personal growth of every student.  This person will have proven success and understanding in the following areas:</w:t>
      </w:r>
    </w:p>
    <w:p w14:paraId="62C28487" w14:textId="77777777" w:rsidR="00257C20" w:rsidRDefault="00257C20" w:rsidP="00257C20">
      <w:pPr>
        <w:pStyle w:val="ck-list-marker-bold"/>
        <w:numPr>
          <w:ilvl w:val="0"/>
          <w:numId w:val="2"/>
        </w:numPr>
      </w:pPr>
      <w:r>
        <w:rPr>
          <w:rStyle w:val="Strong"/>
          <w:rFonts w:eastAsiaTheme="majorEastAsia"/>
        </w:rPr>
        <w:t>Productive classroom management and instructional practices.</w:t>
      </w:r>
    </w:p>
    <w:p w14:paraId="5B631CD0" w14:textId="77777777" w:rsidR="00257C20" w:rsidRDefault="00257C20" w:rsidP="00257C20">
      <w:pPr>
        <w:pStyle w:val="ck-list-marker-bold"/>
        <w:numPr>
          <w:ilvl w:val="0"/>
          <w:numId w:val="2"/>
        </w:numPr>
      </w:pPr>
      <w:r>
        <w:rPr>
          <w:rStyle w:val="Strong"/>
          <w:rFonts w:eastAsiaTheme="majorEastAsia"/>
        </w:rPr>
        <w:t>Strong written and verbal communication skills.</w:t>
      </w:r>
    </w:p>
    <w:p w14:paraId="04553560" w14:textId="77777777" w:rsidR="00257C20" w:rsidRDefault="00257C20" w:rsidP="00257C20">
      <w:pPr>
        <w:pStyle w:val="ck-list-marker-bold"/>
        <w:numPr>
          <w:ilvl w:val="0"/>
          <w:numId w:val="2"/>
        </w:numPr>
      </w:pPr>
      <w:r>
        <w:rPr>
          <w:rStyle w:val="Strong"/>
          <w:rFonts w:eastAsiaTheme="majorEastAsia"/>
        </w:rPr>
        <w:t>Student data analysis and utilization of that data to improve student growth and success.</w:t>
      </w:r>
    </w:p>
    <w:p w14:paraId="53ED673C" w14:textId="77777777" w:rsidR="00257C20" w:rsidRDefault="00257C20" w:rsidP="00257C20">
      <w:pPr>
        <w:pStyle w:val="ck-list-marker-bold"/>
        <w:numPr>
          <w:ilvl w:val="0"/>
          <w:numId w:val="2"/>
        </w:numPr>
      </w:pPr>
      <w:r>
        <w:rPr>
          <w:rStyle w:val="Strong"/>
          <w:rFonts w:eastAsiaTheme="majorEastAsia"/>
        </w:rPr>
        <w:t xml:space="preserve">Development and implementation of curriculum that supports students of all levels academically and socially. </w:t>
      </w:r>
    </w:p>
    <w:p w14:paraId="559E4DF3" w14:textId="77777777" w:rsidR="00257C20" w:rsidRDefault="00257C20" w:rsidP="00257C20">
      <w:pPr>
        <w:pStyle w:val="ck-list-marker-bold"/>
        <w:numPr>
          <w:ilvl w:val="0"/>
          <w:numId w:val="2"/>
        </w:numPr>
      </w:pPr>
      <w:r>
        <w:rPr>
          <w:rStyle w:val="Strong"/>
          <w:rFonts w:eastAsiaTheme="majorEastAsia"/>
        </w:rPr>
        <w:t>Promotion of positive student behavior programs and effective implementation of student disciplinary actions.</w:t>
      </w:r>
    </w:p>
    <w:p w14:paraId="3521455C" w14:textId="77777777" w:rsidR="00257C20" w:rsidRDefault="00257C20" w:rsidP="00257C20">
      <w:pPr>
        <w:pStyle w:val="ck-list-marker-bold"/>
        <w:numPr>
          <w:ilvl w:val="0"/>
          <w:numId w:val="2"/>
        </w:numPr>
      </w:pPr>
      <w:r>
        <w:rPr>
          <w:rStyle w:val="Strong"/>
          <w:rFonts w:eastAsiaTheme="majorEastAsia"/>
        </w:rPr>
        <w:t>Effective budget creation and management.</w:t>
      </w:r>
    </w:p>
    <w:p w14:paraId="586EAB58" w14:textId="77777777" w:rsidR="00257C20" w:rsidRDefault="00257C20" w:rsidP="00257C20">
      <w:pPr>
        <w:pStyle w:val="ck-list-marker-bold"/>
        <w:numPr>
          <w:ilvl w:val="0"/>
          <w:numId w:val="2"/>
        </w:numPr>
      </w:pPr>
      <w:r>
        <w:rPr>
          <w:rStyle w:val="Strong"/>
          <w:rFonts w:eastAsiaTheme="majorEastAsia"/>
        </w:rPr>
        <w:t>Supervision and performance evaluation of certified and classified staff.</w:t>
      </w:r>
    </w:p>
    <w:p w14:paraId="28B02F67" w14:textId="77777777" w:rsidR="00257C20" w:rsidRDefault="00257C20" w:rsidP="00257C20">
      <w:pPr>
        <w:pStyle w:val="ck-list-marker-bold"/>
        <w:numPr>
          <w:ilvl w:val="0"/>
          <w:numId w:val="2"/>
        </w:numPr>
      </w:pPr>
      <w:r>
        <w:rPr>
          <w:rStyle w:val="Strong"/>
          <w:rFonts w:eastAsiaTheme="majorEastAsia"/>
        </w:rPr>
        <w:t>Interviewing, hiring, and training of staff.</w:t>
      </w:r>
    </w:p>
    <w:p w14:paraId="0A17537E" w14:textId="77777777" w:rsidR="00257C20" w:rsidRPr="00257C20" w:rsidRDefault="00257C20" w:rsidP="00257C20">
      <w:pPr>
        <w:pStyle w:val="ck-list-marker-bold"/>
        <w:numPr>
          <w:ilvl w:val="0"/>
          <w:numId w:val="2"/>
        </w:numPr>
        <w:rPr>
          <w:rStyle w:val="Strong"/>
          <w:b w:val="0"/>
          <w:bCs w:val="0"/>
        </w:rPr>
      </w:pPr>
      <w:r>
        <w:rPr>
          <w:rStyle w:val="Strong"/>
          <w:rFonts w:eastAsiaTheme="majorEastAsia"/>
        </w:rPr>
        <w:t>Promotion and coordination of staff development and professional growth.</w:t>
      </w:r>
    </w:p>
    <w:p w14:paraId="112DEBFA" w14:textId="39F96F72" w:rsidR="00257C20" w:rsidRDefault="00257C20" w:rsidP="00257C20">
      <w:pPr>
        <w:pStyle w:val="ck-list-marker-bold"/>
        <w:numPr>
          <w:ilvl w:val="0"/>
          <w:numId w:val="2"/>
        </w:numPr>
      </w:pPr>
      <w:r>
        <w:rPr>
          <w:rStyle w:val="Strong"/>
          <w:rFonts w:eastAsiaTheme="majorEastAsia"/>
        </w:rPr>
        <w:lastRenderedPageBreak/>
        <w:t>Experience with High Reliability School framework is a plus.</w:t>
      </w:r>
    </w:p>
    <w:p w14:paraId="3A58517D" w14:textId="77777777" w:rsidR="00257C20" w:rsidRDefault="00257C20" w:rsidP="00257C20">
      <w:pPr>
        <w:pStyle w:val="NormalWeb"/>
      </w:pPr>
      <w:r>
        <w:rPr>
          <w:rStyle w:val="Strong"/>
          <w:rFonts w:eastAsiaTheme="majorEastAsia"/>
        </w:rPr>
        <w:t>Qualifications Requirements:  To perform this job successfully, an individual must be able to perform each essential duty satisfactorily. The requirements listed are representative of the knowledge, skill, and/or ability required.  Reasonable accommodations may be made to enable individuals with disabilities to perform the essential functions. </w:t>
      </w:r>
    </w:p>
    <w:p w14:paraId="05C93C46" w14:textId="77777777" w:rsidR="00257C20" w:rsidRDefault="00257C20" w:rsidP="00257C20">
      <w:pPr>
        <w:pStyle w:val="NormalWeb"/>
      </w:pPr>
      <w:r>
        <w:rPr>
          <w:rStyle w:val="Strong"/>
          <w:rFonts w:eastAsiaTheme="majorEastAsia"/>
        </w:rPr>
        <w:t>Supervisory Responsibilities:  Is responsible for the overall direction, coordination, and evaluation of this unit.  Carries out supervisory responsibilities in accordance with the organization’s policies and applicable laws.  Responsibilities include, interviewing, hiring, and training employees; planning, assigning, and directing work; appraising performance; rewarding and disciplining employees and students; addressing complaints and resolving problems. </w:t>
      </w:r>
    </w:p>
    <w:p w14:paraId="693AF12A" w14:textId="77777777" w:rsidR="00257C20" w:rsidRDefault="00257C20" w:rsidP="00257C20">
      <w:pPr>
        <w:pStyle w:val="NormalWeb"/>
      </w:pPr>
      <w:r>
        <w:rPr>
          <w:rStyle w:val="Strong"/>
          <w:rFonts w:eastAsiaTheme="majorEastAsia"/>
        </w:rPr>
        <w:t xml:space="preserve">Language Skills:  Ability to read and analyze and interpret general business periodicals, professional journals, technical procedures, or governmental regulations.  Ability to write reports, business correspondence, and procedure manuals.  Ability to effectively present information and respond to questions from groups of administrators, </w:t>
      </w:r>
      <w:proofErr w:type="gramStart"/>
      <w:r>
        <w:rPr>
          <w:rStyle w:val="Strong"/>
          <w:rFonts w:eastAsiaTheme="majorEastAsia"/>
        </w:rPr>
        <w:t>staff</w:t>
      </w:r>
      <w:proofErr w:type="gramEnd"/>
      <w:r>
        <w:rPr>
          <w:rStyle w:val="Strong"/>
          <w:rFonts w:eastAsiaTheme="majorEastAsia"/>
        </w:rPr>
        <w:t xml:space="preserve"> and the general public.</w:t>
      </w:r>
    </w:p>
    <w:p w14:paraId="1542C069" w14:textId="77777777" w:rsidR="00257C20" w:rsidRDefault="00257C20" w:rsidP="00257C20">
      <w:pPr>
        <w:pStyle w:val="NormalWeb"/>
      </w:pPr>
      <w:r>
        <w:rPr>
          <w:rStyle w:val="Strong"/>
          <w:rFonts w:eastAsiaTheme="majorEastAsia"/>
        </w:rPr>
        <w:t>Mathematical Skills:  Ability to calculate figures and amounts such as discounts, interest, commissions, proportions, percentages, area, circumference, and volume.  Ability to apply concepts of basic algebra and geometry.</w:t>
      </w:r>
    </w:p>
    <w:p w14:paraId="3CDC420E" w14:textId="77777777" w:rsidR="00257C20" w:rsidRDefault="00257C20" w:rsidP="00257C20">
      <w:pPr>
        <w:pStyle w:val="NormalWeb"/>
      </w:pPr>
      <w:r>
        <w:rPr>
          <w:rStyle w:val="Strong"/>
          <w:rFonts w:eastAsiaTheme="majorEastAsia"/>
        </w:rPr>
        <w:t>Reasoning Ability:  Ability to solve practical problems and deal with a variety of concrete variables in situations where only limited standardization exists.  Ability to interpret a variety of instructions furnished in written, oral, diagram, or schedule form. </w:t>
      </w:r>
    </w:p>
    <w:p w14:paraId="68DED89E" w14:textId="77777777" w:rsidR="00257C20" w:rsidRDefault="00257C20" w:rsidP="00257C20">
      <w:pPr>
        <w:pStyle w:val="NormalWeb"/>
      </w:pPr>
      <w:r>
        <w:rPr>
          <w:rStyle w:val="Strong"/>
          <w:rFonts w:eastAsiaTheme="majorEastAsia"/>
        </w:rPr>
        <w:t xml:space="preserve">Other Skills and Abilities:    Ability to establish and maintain effective working relationships with students, peers, </w:t>
      </w:r>
      <w:proofErr w:type="gramStart"/>
      <w:r>
        <w:rPr>
          <w:rStyle w:val="Strong"/>
          <w:rFonts w:eastAsiaTheme="majorEastAsia"/>
        </w:rPr>
        <w:t>parents</w:t>
      </w:r>
      <w:proofErr w:type="gramEnd"/>
      <w:r>
        <w:rPr>
          <w:rStyle w:val="Strong"/>
          <w:rFonts w:eastAsiaTheme="majorEastAsia"/>
        </w:rPr>
        <w:t xml:space="preserve"> and community; ability to speak clear and concisely in written or oral communication.</w:t>
      </w:r>
    </w:p>
    <w:p w14:paraId="482914D1" w14:textId="77777777" w:rsidR="00257C20" w:rsidRDefault="00257C20" w:rsidP="00257C20">
      <w:pPr>
        <w:pStyle w:val="NormalWeb"/>
      </w:pPr>
      <w:r>
        <w:rPr>
          <w:rStyle w:val="Strong"/>
          <w:rFonts w:eastAsiaTheme="majorEastAsia"/>
        </w:rPr>
        <w:t xml:space="preserve">Physical Demands:  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regularly required to sit, stand, </w:t>
      </w:r>
      <w:proofErr w:type="gramStart"/>
      <w:r>
        <w:rPr>
          <w:rStyle w:val="Strong"/>
          <w:rFonts w:eastAsiaTheme="majorEastAsia"/>
        </w:rPr>
        <w:t>walk</w:t>
      </w:r>
      <w:proofErr w:type="gramEnd"/>
      <w:r>
        <w:rPr>
          <w:rStyle w:val="Strong"/>
          <w:rFonts w:eastAsiaTheme="majorEastAsia"/>
        </w:rPr>
        <w:t xml:space="preserve"> and talk or hear.  The employee is occasionally required to run; stoop and kneel.  The employee must occasionally lift and/or move up to 50lbs.  The employee must occasionally push items of 75lbs. or more, such as pushing children on a bike or moving/rearranging furniture.  Specific vision abilities required include close vision, distance vision, and depth perception. </w:t>
      </w:r>
    </w:p>
    <w:p w14:paraId="6B107395" w14:textId="77777777" w:rsidR="00257C20" w:rsidRDefault="00257C20" w:rsidP="00257C20">
      <w:pPr>
        <w:pStyle w:val="NormalWeb"/>
      </w:pPr>
      <w:r>
        <w:rPr>
          <w:rStyle w:val="Strong"/>
          <w:rFonts w:eastAsiaTheme="majorEastAsia"/>
        </w:rPr>
        <w:t xml:space="preserve"> Work Environment:  The work environment characteristics described below are representative of those an employee encounters while performing the essential functions of this job.  Reasonable accommodations may be made to enable individuals with disabilities </w:t>
      </w:r>
      <w:r>
        <w:rPr>
          <w:rStyle w:val="Strong"/>
          <w:rFonts w:eastAsiaTheme="majorEastAsia"/>
        </w:rPr>
        <w:lastRenderedPageBreak/>
        <w:t>to perform the essential functions.  The noise level in the work environment is usually moderate to loud and is a standard acceptable level for this environment.  </w:t>
      </w:r>
    </w:p>
    <w:p w14:paraId="712F1D47" w14:textId="141A0EE4" w:rsidR="00257C20" w:rsidRDefault="00257C20" w:rsidP="00257C20">
      <w:pPr>
        <w:pStyle w:val="NormalWeb"/>
      </w:pPr>
      <w:r>
        <w:rPr>
          <w:rStyle w:val="Strong"/>
          <w:rFonts w:eastAsiaTheme="majorEastAsia"/>
        </w:rPr>
        <w:t xml:space="preserve">Benefits include: PERA retirement, health insurance, paid time off, </w:t>
      </w:r>
      <w:proofErr w:type="gramStart"/>
      <w:r>
        <w:rPr>
          <w:rStyle w:val="Strong"/>
          <w:rFonts w:eastAsiaTheme="majorEastAsia"/>
        </w:rPr>
        <w:t>short and long term</w:t>
      </w:r>
      <w:proofErr w:type="gramEnd"/>
      <w:r>
        <w:rPr>
          <w:rStyle w:val="Strong"/>
          <w:rFonts w:eastAsiaTheme="majorEastAsia"/>
        </w:rPr>
        <w:t xml:space="preserve"> disability, other optional benefit elections.</w:t>
      </w:r>
    </w:p>
    <w:p w14:paraId="37831A44" w14:textId="0D08A1BF" w:rsidR="00257C20" w:rsidRDefault="00257C20" w:rsidP="00257C20">
      <w:pPr>
        <w:pStyle w:val="NormalWeb"/>
      </w:pPr>
      <w:r>
        <w:rPr>
          <w:rStyle w:val="Strong"/>
          <w:rFonts w:eastAsiaTheme="majorEastAsia"/>
        </w:rPr>
        <w:t>*Additional information: *Salary/pay rate is determined based on position classification and employee’s qualifications and experience relevant to the job description requirements. Employees hired new into a position are rarely qualified to receive the maximum of the pay range shown on the salary schedule. </w:t>
      </w:r>
    </w:p>
    <w:p w14:paraId="5FDCDAF0" w14:textId="7E587B74" w:rsidR="00994620" w:rsidRDefault="00257C20" w:rsidP="00D145A0">
      <w:pPr>
        <w:pStyle w:val="NormalWeb"/>
      </w:pPr>
      <w:r>
        <w:rPr>
          <w:rStyle w:val="Strong"/>
          <w:rFonts w:eastAsiaTheme="majorEastAsia"/>
        </w:rPr>
        <w:t xml:space="preserve">Application Process:  Moffat County School District </w:t>
      </w:r>
      <w:r w:rsidR="00D145A0">
        <w:rPr>
          <w:rStyle w:val="Strong"/>
          <w:rFonts w:eastAsiaTheme="majorEastAsia"/>
        </w:rPr>
        <w:t xml:space="preserve">is working with Ray and Associates to recruit and vet applicants for this position. If interested, please </w:t>
      </w:r>
      <w:proofErr w:type="gramStart"/>
      <w:r w:rsidR="00D145A0">
        <w:rPr>
          <w:rStyle w:val="Strong"/>
          <w:rFonts w:eastAsiaTheme="majorEastAsia"/>
        </w:rPr>
        <w:t>submit an application</w:t>
      </w:r>
      <w:proofErr w:type="gramEnd"/>
      <w:r w:rsidR="00D145A0">
        <w:rPr>
          <w:rStyle w:val="Strong"/>
          <w:rFonts w:eastAsiaTheme="majorEastAsia"/>
        </w:rPr>
        <w:t xml:space="preserve"> using the following link.</w:t>
      </w:r>
    </w:p>
    <w:sectPr w:rsidR="00994620" w:rsidSect="0098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33680"/>
    <w:multiLevelType w:val="multilevel"/>
    <w:tmpl w:val="369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D33EE"/>
    <w:multiLevelType w:val="multilevel"/>
    <w:tmpl w:val="CE3C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8007588">
    <w:abstractNumId w:val="0"/>
  </w:num>
  <w:num w:numId="2" w16cid:durableId="1573195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20"/>
    <w:rsid w:val="00257C20"/>
    <w:rsid w:val="004C0F24"/>
    <w:rsid w:val="00984695"/>
    <w:rsid w:val="00994620"/>
    <w:rsid w:val="00D1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9E53A5"/>
  <w15:chartTrackingRefBased/>
  <w15:docId w15:val="{E65FAEC7-1ADB-1C45-A224-12C32C72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C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20"/>
    <w:rPr>
      <w:rFonts w:eastAsiaTheme="majorEastAsia" w:cstheme="majorBidi"/>
      <w:color w:val="272727" w:themeColor="text1" w:themeTint="D8"/>
    </w:rPr>
  </w:style>
  <w:style w:type="paragraph" w:styleId="Title">
    <w:name w:val="Title"/>
    <w:basedOn w:val="Normal"/>
    <w:next w:val="Normal"/>
    <w:link w:val="TitleChar"/>
    <w:uiPriority w:val="10"/>
    <w:qFormat/>
    <w:rsid w:val="00257C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7C20"/>
    <w:rPr>
      <w:i/>
      <w:iCs/>
      <w:color w:val="404040" w:themeColor="text1" w:themeTint="BF"/>
    </w:rPr>
  </w:style>
  <w:style w:type="paragraph" w:styleId="ListParagraph">
    <w:name w:val="List Paragraph"/>
    <w:basedOn w:val="Normal"/>
    <w:uiPriority w:val="34"/>
    <w:qFormat/>
    <w:rsid w:val="00257C20"/>
    <w:pPr>
      <w:ind w:left="720"/>
      <w:contextualSpacing/>
    </w:pPr>
  </w:style>
  <w:style w:type="character" w:styleId="IntenseEmphasis">
    <w:name w:val="Intense Emphasis"/>
    <w:basedOn w:val="DefaultParagraphFont"/>
    <w:uiPriority w:val="21"/>
    <w:qFormat/>
    <w:rsid w:val="00257C20"/>
    <w:rPr>
      <w:i/>
      <w:iCs/>
      <w:color w:val="0F4761" w:themeColor="accent1" w:themeShade="BF"/>
    </w:rPr>
  </w:style>
  <w:style w:type="paragraph" w:styleId="IntenseQuote">
    <w:name w:val="Intense Quote"/>
    <w:basedOn w:val="Normal"/>
    <w:next w:val="Normal"/>
    <w:link w:val="IntenseQuoteChar"/>
    <w:uiPriority w:val="30"/>
    <w:qFormat/>
    <w:rsid w:val="00257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C20"/>
    <w:rPr>
      <w:i/>
      <w:iCs/>
      <w:color w:val="0F4761" w:themeColor="accent1" w:themeShade="BF"/>
    </w:rPr>
  </w:style>
  <w:style w:type="character" w:styleId="IntenseReference">
    <w:name w:val="Intense Reference"/>
    <w:basedOn w:val="DefaultParagraphFont"/>
    <w:uiPriority w:val="32"/>
    <w:qFormat/>
    <w:rsid w:val="00257C20"/>
    <w:rPr>
      <w:b/>
      <w:bCs/>
      <w:smallCaps/>
      <w:color w:val="0F4761" w:themeColor="accent1" w:themeShade="BF"/>
      <w:spacing w:val="5"/>
    </w:rPr>
  </w:style>
  <w:style w:type="paragraph" w:styleId="NormalWeb">
    <w:name w:val="Normal (Web)"/>
    <w:basedOn w:val="Normal"/>
    <w:uiPriority w:val="99"/>
    <w:unhideWhenUsed/>
    <w:rsid w:val="00257C2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57C20"/>
    <w:rPr>
      <w:b/>
      <w:bCs/>
    </w:rPr>
  </w:style>
  <w:style w:type="paragraph" w:customStyle="1" w:styleId="ck-list-marker-bold">
    <w:name w:val="ck-list-marker-bold"/>
    <w:basedOn w:val="Normal"/>
    <w:rsid w:val="00257C2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1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Haas</dc:creator>
  <cp:keywords/>
  <dc:description/>
  <cp:lastModifiedBy>Christie Haas</cp:lastModifiedBy>
  <cp:revision>1</cp:revision>
  <dcterms:created xsi:type="dcterms:W3CDTF">2026-01-29T14:04:00Z</dcterms:created>
  <dcterms:modified xsi:type="dcterms:W3CDTF">2026-01-29T14:18:00Z</dcterms:modified>
</cp:coreProperties>
</file>